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5D" w:rsidRDefault="0010765D" w:rsidP="00353C9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32"/>
          <w:szCs w:val="32"/>
          <w:lang w:val="kk-KZ"/>
        </w:rPr>
      </w:pPr>
    </w:p>
    <w:p w:rsidR="0010765D" w:rsidRDefault="0010765D" w:rsidP="00353C9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32"/>
          <w:szCs w:val="32"/>
          <w:lang w:val="kk-KZ"/>
        </w:rPr>
      </w:pPr>
      <w:r>
        <w:rPr>
          <w:b/>
          <w:color w:val="000000"/>
          <w:spacing w:val="2"/>
          <w:sz w:val="32"/>
          <w:szCs w:val="32"/>
          <w:lang w:val="kk-KZ"/>
        </w:rPr>
        <w:t>ҚР Президенті Қасым-Жомарт Кемелұлы Тоқаевтың Қазақ</w:t>
      </w:r>
      <w:r w:rsidR="00812132">
        <w:rPr>
          <w:b/>
          <w:color w:val="000000"/>
          <w:spacing w:val="2"/>
          <w:sz w:val="32"/>
          <w:szCs w:val="32"/>
          <w:lang w:val="kk-KZ"/>
        </w:rPr>
        <w:t>стан халқына Жолдауын талқылау</w:t>
      </w:r>
    </w:p>
    <w:p w:rsidR="00812132" w:rsidRDefault="00812132" w:rsidP="00353C9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32"/>
          <w:szCs w:val="32"/>
          <w:lang w:val="kk-KZ"/>
        </w:rPr>
      </w:pPr>
    </w:p>
    <w:p w:rsidR="00280259" w:rsidRDefault="0010765D" w:rsidP="0028025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32"/>
          <w:szCs w:val="32"/>
        </w:rPr>
      </w:pPr>
      <w:r>
        <w:rPr>
          <w:b/>
          <w:color w:val="000000"/>
          <w:spacing w:val="2"/>
          <w:sz w:val="32"/>
          <w:szCs w:val="32"/>
          <w:lang w:val="kk-KZ"/>
        </w:rPr>
        <w:t xml:space="preserve">Обсуждения </w:t>
      </w:r>
      <w:r w:rsidR="00412A33" w:rsidRPr="00280259">
        <w:rPr>
          <w:b/>
          <w:color w:val="000000"/>
          <w:spacing w:val="2"/>
          <w:sz w:val="32"/>
          <w:szCs w:val="32"/>
          <w:lang w:val="kk-KZ"/>
        </w:rPr>
        <w:t>Послание Президента РК Касым-Ж</w:t>
      </w:r>
      <w:r w:rsidR="00280259" w:rsidRPr="00280259">
        <w:rPr>
          <w:b/>
          <w:color w:val="000000"/>
          <w:spacing w:val="2"/>
          <w:sz w:val="32"/>
          <w:szCs w:val="32"/>
          <w:lang w:val="kk-KZ"/>
        </w:rPr>
        <w:t>омартаТокаева народу Казахстан</w:t>
      </w:r>
      <w:r w:rsidR="00280259">
        <w:rPr>
          <w:b/>
          <w:color w:val="000000"/>
          <w:spacing w:val="2"/>
          <w:sz w:val="32"/>
          <w:szCs w:val="32"/>
        </w:rPr>
        <w:t>а</w:t>
      </w:r>
    </w:p>
    <w:p w:rsidR="00280259" w:rsidRDefault="00280259" w:rsidP="0028025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32"/>
          <w:szCs w:val="32"/>
        </w:rPr>
      </w:pPr>
    </w:p>
    <w:p w:rsidR="00412A33" w:rsidRPr="00280259" w:rsidRDefault="001429E0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b/>
          <w:color w:val="000000"/>
          <w:spacing w:val="2"/>
          <w:sz w:val="32"/>
          <w:szCs w:val="32"/>
          <w:lang w:val="kk-KZ"/>
        </w:rPr>
      </w:pPr>
      <w:r w:rsidRPr="00C63470">
        <w:rPr>
          <w:color w:val="000000"/>
          <w:spacing w:val="2"/>
          <w:sz w:val="32"/>
          <w:szCs w:val="32"/>
          <w:lang w:val="kk-KZ"/>
        </w:rPr>
        <w:t>Ағымдағы жылдың 1 қыркүйек күні Қазақстан Республикасының Президенті Қасым-Жомарт Тоқаев «Халық бірлігі мен жүйелі реформалар-ел өркендеуінің берік негізі»</w:t>
      </w:r>
      <w:r w:rsidR="0056379E" w:rsidRPr="00C63470">
        <w:rPr>
          <w:color w:val="000000"/>
          <w:spacing w:val="2"/>
          <w:sz w:val="32"/>
          <w:szCs w:val="32"/>
          <w:lang w:val="kk-KZ"/>
        </w:rPr>
        <w:t xml:space="preserve"> атты халыққа Жолдауын жасады.</w:t>
      </w:r>
      <w:r w:rsidRPr="00C63470">
        <w:rPr>
          <w:color w:val="000000"/>
          <w:spacing w:val="2"/>
          <w:sz w:val="32"/>
          <w:szCs w:val="32"/>
          <w:lang w:val="kk-KZ"/>
        </w:rPr>
        <w:t xml:space="preserve"> Ме</w:t>
      </w:r>
      <w:r w:rsidR="0056379E" w:rsidRPr="00C63470">
        <w:rPr>
          <w:color w:val="000000"/>
          <w:spacing w:val="2"/>
          <w:sz w:val="32"/>
          <w:szCs w:val="32"/>
          <w:lang w:val="kk-KZ"/>
        </w:rPr>
        <w:t>млекет басшысы қоғамға</w:t>
      </w:r>
      <w:r w:rsidRPr="00C63470">
        <w:rPr>
          <w:color w:val="000000"/>
          <w:spacing w:val="2"/>
          <w:sz w:val="32"/>
          <w:szCs w:val="32"/>
          <w:lang w:val="kk-KZ"/>
        </w:rPr>
        <w:t xml:space="preserve"> және әрқайсым</w:t>
      </w:r>
      <w:r w:rsidR="0056379E" w:rsidRPr="00C63470">
        <w:rPr>
          <w:color w:val="000000"/>
          <w:spacing w:val="2"/>
          <w:sz w:val="32"/>
          <w:szCs w:val="32"/>
          <w:lang w:val="kk-KZ"/>
        </w:rPr>
        <w:t>ызға    міндеттер жүктеді.</w:t>
      </w:r>
      <w:r w:rsidRPr="00C63470">
        <w:rPr>
          <w:color w:val="000000"/>
          <w:spacing w:val="2"/>
          <w:sz w:val="32"/>
          <w:szCs w:val="32"/>
          <w:lang w:val="kk-KZ"/>
        </w:rPr>
        <w:t xml:space="preserve"> Оларды орындау </w:t>
      </w:r>
      <w:r w:rsidR="0056379E" w:rsidRPr="00C63470">
        <w:rPr>
          <w:color w:val="000000"/>
          <w:spacing w:val="2"/>
          <w:sz w:val="32"/>
          <w:szCs w:val="32"/>
          <w:lang w:val="kk-KZ"/>
        </w:rPr>
        <w:t xml:space="preserve">- </w:t>
      </w:r>
      <w:r w:rsidRPr="00C63470">
        <w:rPr>
          <w:color w:val="000000"/>
          <w:spacing w:val="2"/>
          <w:sz w:val="32"/>
          <w:szCs w:val="32"/>
          <w:lang w:val="kk-KZ"/>
        </w:rPr>
        <w:t>атқарушы биліктің барлық органдары мен бүкіл қоғамның күш-жігерін біріктіруді талап етеді.</w:t>
      </w:r>
    </w:p>
    <w:p w:rsidR="001429E0" w:rsidRPr="00C63470" w:rsidRDefault="00280259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  <w:lang w:val="kk-KZ"/>
        </w:rPr>
      </w:pPr>
      <w:r>
        <w:rPr>
          <w:color w:val="000000"/>
          <w:spacing w:val="2"/>
          <w:sz w:val="32"/>
          <w:szCs w:val="32"/>
          <w:lang w:val="kk-KZ"/>
        </w:rPr>
        <w:t xml:space="preserve"> </w:t>
      </w:r>
      <w:r w:rsidR="0056379E" w:rsidRPr="00C63470">
        <w:rPr>
          <w:color w:val="000000"/>
          <w:spacing w:val="2"/>
          <w:sz w:val="32"/>
          <w:szCs w:val="32"/>
          <w:lang w:val="kk-KZ"/>
        </w:rPr>
        <w:t>Мемлекет басшысы Жолдауында елі</w:t>
      </w:r>
      <w:r w:rsidR="001429E0" w:rsidRPr="00C63470">
        <w:rPr>
          <w:color w:val="000000"/>
          <w:spacing w:val="2"/>
          <w:sz w:val="32"/>
          <w:szCs w:val="32"/>
          <w:lang w:val="kk-KZ"/>
        </w:rPr>
        <w:t xml:space="preserve">міздің дамуына қатысты аса маңызды мәселелерге тоқталды. </w:t>
      </w:r>
      <w:r w:rsidR="00FE43CA" w:rsidRPr="00C63470">
        <w:rPr>
          <w:color w:val="000000"/>
          <w:spacing w:val="2"/>
          <w:sz w:val="32"/>
          <w:szCs w:val="32"/>
          <w:lang w:val="kk-KZ"/>
        </w:rPr>
        <w:t>«</w:t>
      </w:r>
      <w:r w:rsidR="001429E0" w:rsidRPr="00C63470">
        <w:rPr>
          <w:color w:val="000000"/>
          <w:spacing w:val="2"/>
          <w:sz w:val="32"/>
          <w:szCs w:val="32"/>
          <w:lang w:val="kk-KZ"/>
        </w:rPr>
        <w:t xml:space="preserve">Әлем бойынша барша адамзаттың басына түсіп отырған </w:t>
      </w:r>
      <w:r w:rsidR="0056379E" w:rsidRPr="00C63470">
        <w:rPr>
          <w:color w:val="000000"/>
          <w:spacing w:val="2"/>
          <w:sz w:val="32"/>
          <w:szCs w:val="32"/>
          <w:lang w:val="kk-KZ"/>
        </w:rPr>
        <w:t xml:space="preserve"> індеттің</w:t>
      </w:r>
      <w:r w:rsidR="001429E0" w:rsidRPr="00C63470">
        <w:rPr>
          <w:color w:val="000000"/>
          <w:spacing w:val="2"/>
          <w:sz w:val="32"/>
          <w:szCs w:val="32"/>
          <w:lang w:val="kk-KZ"/>
        </w:rPr>
        <w:t xml:space="preserve"> әсерінен халқымыз экономикалық, әлеуметтік,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 </w:t>
      </w:r>
      <w:r w:rsidR="001429E0" w:rsidRPr="00C63470">
        <w:rPr>
          <w:color w:val="000000"/>
          <w:spacing w:val="2"/>
          <w:sz w:val="32"/>
          <w:szCs w:val="32"/>
          <w:lang w:val="kk-KZ"/>
        </w:rPr>
        <w:t xml:space="preserve">психологиялық және рухани қиындықтарға түсіп отырғаны баршамызға аян. </w:t>
      </w:r>
      <w:r w:rsidR="0056379E" w:rsidRPr="00C63470">
        <w:rPr>
          <w:color w:val="000000"/>
          <w:spacing w:val="2"/>
          <w:sz w:val="32"/>
          <w:szCs w:val="32"/>
          <w:lang w:val="kk-KZ"/>
        </w:rPr>
        <w:t>Соған қарамастан біз өз мақсаттарымызды айқын белгілеп,  нақт</w:t>
      </w:r>
      <w:r w:rsidR="0056509D" w:rsidRPr="00C63470">
        <w:rPr>
          <w:color w:val="000000"/>
          <w:spacing w:val="2"/>
          <w:sz w:val="32"/>
          <w:szCs w:val="32"/>
          <w:lang w:val="kk-KZ"/>
        </w:rPr>
        <w:t>ы қызметтер атқар</w:t>
      </w:r>
      <w:r w:rsidR="00FE43CA" w:rsidRPr="00C63470">
        <w:rPr>
          <w:color w:val="000000"/>
          <w:spacing w:val="2"/>
          <w:sz w:val="32"/>
          <w:szCs w:val="32"/>
          <w:lang w:val="kk-KZ"/>
        </w:rPr>
        <w:t>удамыз»,</w:t>
      </w:r>
      <w:r>
        <w:rPr>
          <w:color w:val="000000"/>
          <w:spacing w:val="2"/>
          <w:sz w:val="32"/>
          <w:szCs w:val="32"/>
          <w:lang w:val="kk-KZ"/>
        </w:rPr>
        <w:t xml:space="preserve"> </w:t>
      </w:r>
      <w:r w:rsidR="00FE43CA" w:rsidRPr="00C63470">
        <w:rPr>
          <w:color w:val="000000"/>
          <w:spacing w:val="2"/>
          <w:sz w:val="32"/>
          <w:szCs w:val="32"/>
          <w:lang w:val="kk-KZ"/>
        </w:rPr>
        <w:t>-</w:t>
      </w:r>
      <w:r w:rsidR="0056509D" w:rsidRPr="00C63470">
        <w:rPr>
          <w:color w:val="000000"/>
          <w:spacing w:val="2"/>
          <w:sz w:val="32"/>
          <w:szCs w:val="32"/>
          <w:lang w:val="kk-KZ"/>
        </w:rPr>
        <w:t xml:space="preserve"> деп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 атап ө</w:t>
      </w:r>
      <w:r w:rsidR="0056379E" w:rsidRPr="00C63470">
        <w:rPr>
          <w:color w:val="000000"/>
          <w:spacing w:val="2"/>
          <w:sz w:val="32"/>
          <w:szCs w:val="32"/>
          <w:lang w:val="kk-KZ"/>
        </w:rPr>
        <w:t>тті.</w:t>
      </w:r>
    </w:p>
    <w:p w:rsidR="00280259" w:rsidRDefault="00280259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  <w:lang w:val="kk-KZ"/>
        </w:rPr>
      </w:pPr>
    </w:p>
    <w:p w:rsidR="00353C96" w:rsidRPr="00C63470" w:rsidRDefault="0056509D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b/>
          <w:color w:val="000000"/>
          <w:spacing w:val="2"/>
          <w:sz w:val="32"/>
          <w:szCs w:val="32"/>
          <w:lang w:val="kk-KZ"/>
        </w:rPr>
      </w:pPr>
      <w:r w:rsidRPr="00C63470">
        <w:rPr>
          <w:color w:val="000000"/>
          <w:spacing w:val="2"/>
          <w:sz w:val="32"/>
          <w:szCs w:val="32"/>
        </w:rPr>
        <w:t xml:space="preserve">В своем </w:t>
      </w:r>
      <w:r w:rsidRPr="00C63470">
        <w:rPr>
          <w:color w:val="000000"/>
          <w:spacing w:val="2"/>
          <w:sz w:val="32"/>
          <w:szCs w:val="32"/>
          <w:lang w:val="kk-KZ"/>
        </w:rPr>
        <w:t>П</w:t>
      </w:r>
      <w:proofErr w:type="spellStart"/>
      <w:r w:rsidR="00773CA5">
        <w:rPr>
          <w:color w:val="000000"/>
          <w:spacing w:val="2"/>
          <w:sz w:val="32"/>
          <w:szCs w:val="32"/>
        </w:rPr>
        <w:t>ослании</w:t>
      </w:r>
      <w:proofErr w:type="spellEnd"/>
      <w:r w:rsidR="00412A33" w:rsidRPr="00C63470">
        <w:rPr>
          <w:color w:val="000000"/>
          <w:spacing w:val="2"/>
          <w:sz w:val="32"/>
          <w:szCs w:val="32"/>
        </w:rPr>
        <w:t xml:space="preserve"> к народу Казахстана </w:t>
      </w:r>
      <w:r w:rsidR="00353C96" w:rsidRPr="00C63470">
        <w:rPr>
          <w:color w:val="000000"/>
          <w:spacing w:val="2"/>
          <w:sz w:val="32"/>
          <w:szCs w:val="32"/>
        </w:rPr>
        <w:t xml:space="preserve">Президент страны </w:t>
      </w:r>
      <w:proofErr w:type="spellStart"/>
      <w:r w:rsidR="00353C96" w:rsidRPr="00C63470">
        <w:rPr>
          <w:color w:val="000000"/>
          <w:spacing w:val="2"/>
          <w:sz w:val="32"/>
          <w:szCs w:val="32"/>
        </w:rPr>
        <w:t>Касым-Жомарт</w:t>
      </w:r>
      <w:proofErr w:type="spellEnd"/>
      <w:r w:rsidR="00353C96" w:rsidRPr="00C63470">
        <w:rPr>
          <w:color w:val="000000"/>
          <w:spacing w:val="2"/>
          <w:sz w:val="32"/>
          <w:szCs w:val="32"/>
        </w:rPr>
        <w:t xml:space="preserve"> Токаев</w:t>
      </w:r>
      <w:bookmarkStart w:id="0" w:name="_GoBack"/>
      <w:bookmarkEnd w:id="0"/>
      <w:r w:rsidR="00353C96" w:rsidRPr="00C63470">
        <w:rPr>
          <w:color w:val="000000"/>
          <w:spacing w:val="2"/>
          <w:sz w:val="32"/>
          <w:szCs w:val="32"/>
        </w:rPr>
        <w:t xml:space="preserve"> о</w:t>
      </w:r>
      <w:r w:rsidR="00280259">
        <w:rPr>
          <w:color w:val="000000"/>
          <w:spacing w:val="2"/>
          <w:sz w:val="32"/>
          <w:szCs w:val="32"/>
        </w:rPr>
        <w:t>бозначил</w:t>
      </w:r>
      <w:r w:rsidR="00353C96" w:rsidRPr="00C63470">
        <w:rPr>
          <w:color w:val="000000"/>
          <w:spacing w:val="2"/>
          <w:sz w:val="32"/>
          <w:szCs w:val="32"/>
        </w:rPr>
        <w:t xml:space="preserve"> роль МСБ в экономике страны и отметил, что будет  оказана  масштабная  и оперативная поддержка бизнесу. «Программы «ЭПВ» и «ДКБ» доказала свою эффективность в условиях пандемии  и эти программы будут продолжены»</w:t>
      </w:r>
      <w:r w:rsidR="00280259">
        <w:rPr>
          <w:color w:val="000000"/>
          <w:spacing w:val="2"/>
          <w:sz w:val="32"/>
          <w:szCs w:val="32"/>
        </w:rPr>
        <w:t xml:space="preserve"> </w:t>
      </w:r>
      <w:r w:rsidR="00353C96" w:rsidRPr="00C63470">
        <w:rPr>
          <w:color w:val="000000"/>
          <w:spacing w:val="2"/>
          <w:sz w:val="32"/>
          <w:szCs w:val="32"/>
        </w:rPr>
        <w:t>-</w:t>
      </w:r>
      <w:r w:rsidR="00280259">
        <w:rPr>
          <w:color w:val="000000"/>
          <w:spacing w:val="2"/>
          <w:sz w:val="32"/>
          <w:szCs w:val="32"/>
        </w:rPr>
        <w:t xml:space="preserve"> </w:t>
      </w:r>
      <w:r w:rsidR="00353C96" w:rsidRPr="00C63470">
        <w:rPr>
          <w:color w:val="000000"/>
          <w:spacing w:val="2"/>
          <w:sz w:val="32"/>
          <w:szCs w:val="32"/>
        </w:rPr>
        <w:t xml:space="preserve">отметил Глава государства. </w:t>
      </w:r>
    </w:p>
    <w:p w:rsidR="00FE43CA" w:rsidRPr="00C63470" w:rsidRDefault="004422CA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>За полтора года реализации программы ЭПВ по  Айыртаускому   району  профинансировано  11 проектов на общую сумму 984,6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 </w:t>
      </w:r>
      <w:r w:rsidR="00951839" w:rsidRPr="00C63470">
        <w:rPr>
          <w:color w:val="000000"/>
          <w:spacing w:val="2"/>
          <w:sz w:val="32"/>
          <w:szCs w:val="32"/>
        </w:rPr>
        <w:t xml:space="preserve">млн. тенге </w:t>
      </w:r>
      <w:r w:rsidR="00632C27" w:rsidRPr="00C63470">
        <w:rPr>
          <w:color w:val="000000"/>
          <w:spacing w:val="2"/>
          <w:sz w:val="32"/>
          <w:szCs w:val="32"/>
        </w:rPr>
        <w:t>с открытием 38 рабочих мест.</w:t>
      </w:r>
      <w:r w:rsidR="00412A33" w:rsidRPr="00C63470">
        <w:rPr>
          <w:color w:val="000000"/>
          <w:spacing w:val="2"/>
          <w:sz w:val="32"/>
          <w:szCs w:val="32"/>
        </w:rPr>
        <w:t xml:space="preserve"> </w:t>
      </w:r>
      <w:r w:rsidR="00951839" w:rsidRPr="00C63470">
        <w:rPr>
          <w:color w:val="000000"/>
          <w:spacing w:val="2"/>
          <w:sz w:val="32"/>
          <w:szCs w:val="32"/>
        </w:rPr>
        <w:t>Благодаря</w:t>
      </w:r>
      <w:r w:rsidR="00FE43CA" w:rsidRPr="00C63470">
        <w:rPr>
          <w:color w:val="000000"/>
          <w:spacing w:val="2"/>
          <w:sz w:val="32"/>
          <w:szCs w:val="32"/>
        </w:rPr>
        <w:t xml:space="preserve"> господдержке по </w:t>
      </w:r>
      <w:r w:rsidR="00951839" w:rsidRPr="00C63470">
        <w:rPr>
          <w:color w:val="000000"/>
          <w:spacing w:val="2"/>
          <w:sz w:val="32"/>
          <w:szCs w:val="32"/>
        </w:rPr>
        <w:t xml:space="preserve"> ЭПВ запущено МТФ «</w:t>
      </w:r>
      <w:proofErr w:type="spellStart"/>
      <w:r w:rsidR="00951839" w:rsidRPr="00C63470">
        <w:rPr>
          <w:color w:val="000000"/>
          <w:spacing w:val="2"/>
          <w:sz w:val="32"/>
          <w:szCs w:val="32"/>
        </w:rPr>
        <w:t>Арна</w:t>
      </w:r>
      <w:proofErr w:type="spellEnd"/>
      <w:r w:rsidR="00951839" w:rsidRPr="00C63470">
        <w:rPr>
          <w:color w:val="000000"/>
          <w:spacing w:val="2"/>
          <w:sz w:val="32"/>
          <w:szCs w:val="32"/>
        </w:rPr>
        <w:t>»</w:t>
      </w:r>
      <w:r w:rsidR="00412A33" w:rsidRPr="00C63470">
        <w:rPr>
          <w:color w:val="000000"/>
          <w:spacing w:val="2"/>
          <w:sz w:val="32"/>
          <w:szCs w:val="32"/>
        </w:rPr>
        <w:t>.</w:t>
      </w:r>
    </w:p>
    <w:p w:rsidR="00FE43CA" w:rsidRDefault="00EE49BC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>По программе «ДКБ-2</w:t>
      </w:r>
      <w:r w:rsidR="00C154C0" w:rsidRPr="00C63470">
        <w:rPr>
          <w:color w:val="000000"/>
          <w:spacing w:val="2"/>
          <w:sz w:val="32"/>
          <w:szCs w:val="32"/>
        </w:rPr>
        <w:t xml:space="preserve">025» в рамках субсидирование 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профинансировано </w:t>
      </w:r>
      <w:r w:rsidRPr="00C63470">
        <w:rPr>
          <w:color w:val="000000"/>
          <w:spacing w:val="2"/>
          <w:sz w:val="32"/>
          <w:szCs w:val="32"/>
        </w:rPr>
        <w:t xml:space="preserve"> 3 пр</w:t>
      </w:r>
      <w:r w:rsidR="00280259">
        <w:rPr>
          <w:color w:val="000000"/>
          <w:spacing w:val="2"/>
          <w:sz w:val="32"/>
          <w:szCs w:val="32"/>
        </w:rPr>
        <w:t>о</w:t>
      </w:r>
      <w:r w:rsidRPr="00C63470">
        <w:rPr>
          <w:color w:val="000000"/>
          <w:spacing w:val="2"/>
          <w:sz w:val="32"/>
          <w:szCs w:val="32"/>
        </w:rPr>
        <w:t xml:space="preserve">екта на общую сумму 125,85 млн. тенге и по </w:t>
      </w:r>
      <w:proofErr w:type="spellStart"/>
      <w:r w:rsidRPr="00C63470">
        <w:rPr>
          <w:color w:val="000000"/>
          <w:spacing w:val="2"/>
          <w:sz w:val="32"/>
          <w:szCs w:val="32"/>
        </w:rPr>
        <w:t>грантовому</w:t>
      </w:r>
      <w:proofErr w:type="spellEnd"/>
      <w:r w:rsidRPr="00C63470">
        <w:rPr>
          <w:color w:val="000000"/>
          <w:spacing w:val="2"/>
          <w:sz w:val="32"/>
          <w:szCs w:val="32"/>
        </w:rPr>
        <w:t xml:space="preserve"> финансированию прошли 2 проекта на общую сумму 8,633 млн. тенге.</w:t>
      </w:r>
    </w:p>
    <w:p w:rsidR="00280259" w:rsidRPr="00C63470" w:rsidRDefault="00280259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</w:p>
    <w:p w:rsidR="00FE43CA" w:rsidRPr="00C63470" w:rsidRDefault="00FE43CA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 xml:space="preserve">Программа ЭПВ и ДКБ положительно влияет на решения продовольственной безопасности страны,  направлена на </w:t>
      </w:r>
      <w:r w:rsidRPr="00C63470">
        <w:rPr>
          <w:color w:val="000000"/>
          <w:spacing w:val="2"/>
          <w:sz w:val="32"/>
          <w:szCs w:val="32"/>
        </w:rPr>
        <w:lastRenderedPageBreak/>
        <w:t>насыщение внутреннего рынка отечественными товарами народного потребления</w:t>
      </w:r>
      <w:r w:rsidRPr="00C63470">
        <w:rPr>
          <w:color w:val="000000"/>
          <w:spacing w:val="2"/>
          <w:sz w:val="32"/>
          <w:szCs w:val="32"/>
          <w:lang w:val="kk-KZ"/>
        </w:rPr>
        <w:t>,</w:t>
      </w:r>
      <w:r w:rsidRPr="00C63470">
        <w:rPr>
          <w:color w:val="000000"/>
          <w:spacing w:val="2"/>
          <w:sz w:val="32"/>
          <w:szCs w:val="32"/>
        </w:rPr>
        <w:t xml:space="preserve"> а также увеличение доли бизнеса в экономике</w:t>
      </w:r>
      <w:r w:rsidR="0010765D">
        <w:rPr>
          <w:color w:val="000000"/>
          <w:spacing w:val="2"/>
          <w:sz w:val="32"/>
          <w:szCs w:val="32"/>
          <w:lang w:val="kk-KZ"/>
        </w:rPr>
        <w:t xml:space="preserve"> страны</w:t>
      </w:r>
      <w:r w:rsidRPr="00C63470">
        <w:rPr>
          <w:color w:val="000000"/>
          <w:spacing w:val="2"/>
          <w:sz w:val="32"/>
          <w:szCs w:val="32"/>
        </w:rPr>
        <w:t xml:space="preserve">.   </w:t>
      </w:r>
    </w:p>
    <w:p w:rsidR="00FC12AB" w:rsidRPr="00C63470" w:rsidRDefault="00EE49BC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>Очень радует, что будет продолжена реализация программы ЭПВ и ДКБ в 2022 году и на ее реализацию будет выделено не менее 1 трлн.</w:t>
      </w:r>
      <w:r w:rsidR="00280259">
        <w:rPr>
          <w:color w:val="000000"/>
          <w:spacing w:val="2"/>
          <w:sz w:val="32"/>
          <w:szCs w:val="32"/>
        </w:rPr>
        <w:t xml:space="preserve"> </w:t>
      </w:r>
      <w:r w:rsidRPr="00C63470">
        <w:rPr>
          <w:color w:val="000000"/>
          <w:spacing w:val="2"/>
          <w:sz w:val="32"/>
          <w:szCs w:val="32"/>
        </w:rPr>
        <w:t xml:space="preserve">тенге. Это даст большой импульс в развитии МСБ и в нашем районе. </w:t>
      </w:r>
    </w:p>
    <w:p w:rsidR="006E7358" w:rsidRPr="00C63470" w:rsidRDefault="00FC12AB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 xml:space="preserve">Так же было отмечено в Послании о раскрытии ресурсного потенциала нашей страны, расширить доступ инвесторов к качественной геологической </w:t>
      </w:r>
      <w:r w:rsidR="0056509D" w:rsidRPr="00C63470">
        <w:rPr>
          <w:color w:val="000000"/>
          <w:spacing w:val="2"/>
          <w:sz w:val="32"/>
          <w:szCs w:val="32"/>
        </w:rPr>
        <w:t>и</w:t>
      </w:r>
      <w:r w:rsidR="00C154C0" w:rsidRPr="00C63470">
        <w:rPr>
          <w:color w:val="000000"/>
          <w:spacing w:val="2"/>
          <w:sz w:val="32"/>
          <w:szCs w:val="32"/>
        </w:rPr>
        <w:t xml:space="preserve">нформации, созданию </w:t>
      </w:r>
      <w:proofErr w:type="spellStart"/>
      <w:r w:rsidR="00C154C0" w:rsidRPr="00C63470">
        <w:rPr>
          <w:color w:val="000000"/>
          <w:spacing w:val="2"/>
          <w:sz w:val="32"/>
          <w:szCs w:val="32"/>
        </w:rPr>
        <w:t>эффективн</w:t>
      </w:r>
      <w:proofErr w:type="spellEnd"/>
      <w:r w:rsidR="00C154C0" w:rsidRPr="00C63470">
        <w:rPr>
          <w:color w:val="000000"/>
          <w:spacing w:val="2"/>
          <w:sz w:val="32"/>
          <w:szCs w:val="32"/>
          <w:lang w:val="kk-KZ"/>
        </w:rPr>
        <w:t>ой</w:t>
      </w:r>
      <w:r w:rsidR="00C154C0" w:rsidRPr="00C63470">
        <w:rPr>
          <w:color w:val="000000"/>
          <w:spacing w:val="2"/>
          <w:sz w:val="32"/>
          <w:szCs w:val="32"/>
        </w:rPr>
        <w:t xml:space="preserve">  Национально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>й</w:t>
      </w:r>
      <w:r w:rsidR="00C154C0" w:rsidRPr="00C63470">
        <w:rPr>
          <w:color w:val="000000"/>
          <w:spacing w:val="2"/>
          <w:sz w:val="32"/>
          <w:szCs w:val="32"/>
        </w:rPr>
        <w:t xml:space="preserve"> </w:t>
      </w:r>
      <w:proofErr w:type="spellStart"/>
      <w:r w:rsidR="00C154C0" w:rsidRPr="00C63470">
        <w:rPr>
          <w:color w:val="000000"/>
          <w:spacing w:val="2"/>
          <w:sz w:val="32"/>
          <w:szCs w:val="32"/>
        </w:rPr>
        <w:t>геологическо</w:t>
      </w:r>
      <w:proofErr w:type="spellEnd"/>
      <w:r w:rsidR="00C154C0" w:rsidRPr="00C63470">
        <w:rPr>
          <w:color w:val="000000"/>
          <w:spacing w:val="2"/>
          <w:sz w:val="32"/>
          <w:szCs w:val="32"/>
          <w:lang w:val="kk-KZ"/>
        </w:rPr>
        <w:t>й</w:t>
      </w:r>
      <w:r w:rsidR="0056509D" w:rsidRPr="00C63470">
        <w:rPr>
          <w:color w:val="000000"/>
          <w:spacing w:val="2"/>
          <w:sz w:val="32"/>
          <w:szCs w:val="32"/>
        </w:rPr>
        <w:t xml:space="preserve"> службы</w:t>
      </w:r>
      <w:r w:rsidRPr="00C63470">
        <w:rPr>
          <w:color w:val="000000"/>
          <w:spacing w:val="2"/>
          <w:sz w:val="32"/>
          <w:szCs w:val="32"/>
        </w:rPr>
        <w:t xml:space="preserve">. </w:t>
      </w:r>
      <w:proofErr w:type="gramStart"/>
      <w:r w:rsidRPr="00C63470">
        <w:rPr>
          <w:color w:val="000000"/>
          <w:spacing w:val="2"/>
          <w:sz w:val="32"/>
          <w:szCs w:val="32"/>
        </w:rPr>
        <w:t>Роль</w:t>
      </w:r>
      <w:proofErr w:type="gramEnd"/>
      <w:r w:rsidRPr="00C63470">
        <w:rPr>
          <w:color w:val="000000"/>
          <w:spacing w:val="2"/>
          <w:sz w:val="32"/>
          <w:szCs w:val="32"/>
        </w:rPr>
        <w:t xml:space="preserve"> которой будет заключаться в оказании комплексной сервисной поддержки инвесторам. «Недра</w:t>
      </w:r>
      <w:r w:rsidR="00280259">
        <w:rPr>
          <w:color w:val="000000"/>
          <w:spacing w:val="2"/>
          <w:sz w:val="32"/>
          <w:szCs w:val="32"/>
        </w:rPr>
        <w:t xml:space="preserve"> </w:t>
      </w:r>
      <w:r w:rsidRPr="00C63470">
        <w:rPr>
          <w:color w:val="000000"/>
          <w:spacing w:val="2"/>
          <w:sz w:val="32"/>
          <w:szCs w:val="32"/>
        </w:rPr>
        <w:t>-</w:t>
      </w:r>
      <w:r w:rsidR="00280259">
        <w:rPr>
          <w:color w:val="000000"/>
          <w:spacing w:val="2"/>
          <w:sz w:val="32"/>
          <w:szCs w:val="32"/>
        </w:rPr>
        <w:t xml:space="preserve"> </w:t>
      </w:r>
      <w:r w:rsidRPr="00C63470">
        <w:rPr>
          <w:color w:val="000000"/>
          <w:spacing w:val="2"/>
          <w:sz w:val="32"/>
          <w:szCs w:val="32"/>
        </w:rPr>
        <w:t xml:space="preserve">это национальное достояние. </w:t>
      </w:r>
      <w:r w:rsidR="005163B0" w:rsidRPr="00C63470">
        <w:rPr>
          <w:color w:val="000000"/>
          <w:spacing w:val="2"/>
          <w:sz w:val="32"/>
          <w:szCs w:val="32"/>
          <w:lang w:val="kk-KZ"/>
        </w:rPr>
        <w:t xml:space="preserve">    </w:t>
      </w:r>
      <w:r w:rsidRPr="00C63470">
        <w:rPr>
          <w:color w:val="000000"/>
          <w:spacing w:val="2"/>
          <w:sz w:val="32"/>
          <w:szCs w:val="32"/>
        </w:rPr>
        <w:t>Решения о доступе к ним путем кулуарных обсуждений в тиши кабинетов должны быть поставлены вне закона»</w:t>
      </w:r>
      <w:proofErr w:type="gramStart"/>
      <w:r w:rsidRPr="00C63470">
        <w:rPr>
          <w:color w:val="000000"/>
          <w:spacing w:val="2"/>
          <w:sz w:val="32"/>
          <w:szCs w:val="32"/>
        </w:rPr>
        <w:t xml:space="preserve"> ,</w:t>
      </w:r>
      <w:proofErr w:type="gramEnd"/>
      <w:r w:rsidR="00280259">
        <w:rPr>
          <w:color w:val="000000"/>
          <w:spacing w:val="2"/>
          <w:sz w:val="32"/>
          <w:szCs w:val="32"/>
        </w:rPr>
        <w:t xml:space="preserve"> </w:t>
      </w:r>
      <w:r w:rsidRPr="00C63470">
        <w:rPr>
          <w:color w:val="000000"/>
          <w:spacing w:val="2"/>
          <w:sz w:val="32"/>
          <w:szCs w:val="32"/>
        </w:rPr>
        <w:t>-</w:t>
      </w:r>
      <w:r w:rsidR="00280259">
        <w:rPr>
          <w:color w:val="000000"/>
          <w:spacing w:val="2"/>
          <w:sz w:val="32"/>
          <w:szCs w:val="32"/>
        </w:rPr>
        <w:t xml:space="preserve"> </w:t>
      </w:r>
      <w:r w:rsidRPr="00C63470">
        <w:rPr>
          <w:color w:val="000000"/>
          <w:spacing w:val="2"/>
          <w:sz w:val="32"/>
          <w:szCs w:val="32"/>
        </w:rPr>
        <w:t>отметил Президент.</w:t>
      </w:r>
    </w:p>
    <w:p w:rsidR="006E7358" w:rsidRPr="00C63470" w:rsidRDefault="006E7358" w:rsidP="00EE49BC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</w:rPr>
      </w:pPr>
    </w:p>
    <w:p w:rsidR="006E7358" w:rsidRPr="00C63470" w:rsidRDefault="0010765D" w:rsidP="00280259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В сфере </w:t>
      </w:r>
      <w:proofErr w:type="spellStart"/>
      <w:r>
        <w:rPr>
          <w:color w:val="000000"/>
          <w:spacing w:val="2"/>
          <w:sz w:val="32"/>
          <w:szCs w:val="32"/>
        </w:rPr>
        <w:t>недропользовани</w:t>
      </w:r>
      <w:proofErr w:type="spellEnd"/>
      <w:r>
        <w:rPr>
          <w:color w:val="000000"/>
          <w:spacing w:val="2"/>
          <w:sz w:val="32"/>
          <w:szCs w:val="32"/>
          <w:lang w:val="kk-KZ"/>
        </w:rPr>
        <w:t>я</w:t>
      </w:r>
      <w:r w:rsidR="00FE43CA" w:rsidRPr="00C63470">
        <w:rPr>
          <w:color w:val="000000"/>
          <w:spacing w:val="2"/>
          <w:sz w:val="32"/>
          <w:szCs w:val="32"/>
        </w:rPr>
        <w:t xml:space="preserve"> в</w:t>
      </w:r>
      <w:r w:rsidR="00A47C28" w:rsidRPr="00C63470">
        <w:rPr>
          <w:color w:val="000000"/>
          <w:spacing w:val="2"/>
          <w:sz w:val="32"/>
          <w:szCs w:val="32"/>
        </w:rPr>
        <w:t xml:space="preserve"> нашем районе  реализуется  п</w:t>
      </w:r>
      <w:r w:rsidR="0056509D" w:rsidRPr="00C63470">
        <w:rPr>
          <w:color w:val="000000"/>
          <w:spacing w:val="2"/>
          <w:sz w:val="32"/>
          <w:szCs w:val="32"/>
        </w:rPr>
        <w:t xml:space="preserve">роект </w:t>
      </w:r>
      <w:r w:rsidR="004A1DD6" w:rsidRPr="00C63470">
        <w:rPr>
          <w:color w:val="000000"/>
          <w:spacing w:val="2"/>
          <w:sz w:val="32"/>
          <w:szCs w:val="32"/>
        </w:rPr>
        <w:t xml:space="preserve">по строительству горно-металлургического </w:t>
      </w:r>
      <w:proofErr w:type="gramStart"/>
      <w:r w:rsidR="004A1DD6" w:rsidRPr="00C63470">
        <w:rPr>
          <w:color w:val="000000"/>
          <w:spacing w:val="2"/>
          <w:sz w:val="32"/>
          <w:szCs w:val="32"/>
        </w:rPr>
        <w:t>комбината</w:t>
      </w:r>
      <w:proofErr w:type="gramEnd"/>
      <w:r>
        <w:rPr>
          <w:color w:val="000000"/>
          <w:spacing w:val="2"/>
          <w:sz w:val="32"/>
          <w:szCs w:val="32"/>
          <w:lang w:val="kk-KZ"/>
        </w:rPr>
        <w:t xml:space="preserve"> </w:t>
      </w:r>
      <w:r w:rsidR="00B16F43" w:rsidRPr="00C63470">
        <w:rPr>
          <w:color w:val="000000"/>
          <w:spacing w:val="2"/>
          <w:sz w:val="32"/>
          <w:szCs w:val="32"/>
        </w:rPr>
        <w:t xml:space="preserve">по переработке оловосодержащих руд </w:t>
      </w:r>
      <w:r w:rsidR="0056509D" w:rsidRPr="00C63470">
        <w:rPr>
          <w:color w:val="000000"/>
          <w:spacing w:val="2"/>
          <w:sz w:val="32"/>
          <w:szCs w:val="32"/>
        </w:rPr>
        <w:t>АО «</w:t>
      </w:r>
      <w:r w:rsidR="0056509D" w:rsidRPr="00C63470">
        <w:rPr>
          <w:color w:val="000000"/>
          <w:spacing w:val="2"/>
          <w:sz w:val="32"/>
          <w:szCs w:val="32"/>
          <w:lang w:val="en-US"/>
        </w:rPr>
        <w:t>Tin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 </w:t>
      </w:r>
      <w:r w:rsidR="0056509D" w:rsidRPr="00C63470">
        <w:rPr>
          <w:color w:val="000000"/>
          <w:spacing w:val="2"/>
          <w:sz w:val="32"/>
          <w:szCs w:val="32"/>
          <w:lang w:val="en-US"/>
        </w:rPr>
        <w:t>One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 </w:t>
      </w:r>
      <w:r w:rsidR="0056509D" w:rsidRPr="00C63470">
        <w:rPr>
          <w:color w:val="000000"/>
          <w:spacing w:val="2"/>
          <w:sz w:val="32"/>
          <w:szCs w:val="32"/>
          <w:lang w:val="en-US"/>
        </w:rPr>
        <w:t>M</w:t>
      </w:r>
      <w:r w:rsidR="00B16F43" w:rsidRPr="00C63470">
        <w:rPr>
          <w:color w:val="000000"/>
          <w:spacing w:val="2"/>
          <w:sz w:val="32"/>
          <w:szCs w:val="32"/>
          <w:lang w:val="en-US"/>
        </w:rPr>
        <w:t>ining</w:t>
      </w:r>
      <w:r w:rsidR="004A1DD6" w:rsidRPr="00C63470">
        <w:rPr>
          <w:color w:val="000000"/>
          <w:spacing w:val="2"/>
          <w:sz w:val="32"/>
          <w:szCs w:val="32"/>
        </w:rPr>
        <w:t xml:space="preserve">» </w:t>
      </w:r>
      <w:proofErr w:type="gramStart"/>
      <w:r w:rsidR="00A47C28" w:rsidRPr="00C63470">
        <w:rPr>
          <w:color w:val="000000"/>
          <w:spacing w:val="2"/>
          <w:sz w:val="32"/>
          <w:szCs w:val="32"/>
        </w:rPr>
        <w:t>который</w:t>
      </w:r>
      <w:proofErr w:type="gramEnd"/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 </w:t>
      </w:r>
      <w:r w:rsidR="00B01007">
        <w:rPr>
          <w:color w:val="000000"/>
          <w:spacing w:val="2"/>
          <w:sz w:val="32"/>
          <w:szCs w:val="32"/>
        </w:rPr>
        <w:t xml:space="preserve">включен в карту поддержки предпринимательства </w:t>
      </w:r>
      <w:r w:rsidR="006E7358" w:rsidRPr="00C63470">
        <w:rPr>
          <w:color w:val="000000"/>
          <w:spacing w:val="2"/>
          <w:sz w:val="32"/>
          <w:szCs w:val="32"/>
        </w:rPr>
        <w:t xml:space="preserve"> СКО, где планируется строительства ГМК, строительства вахтового поселка, склад нефтепродук</w:t>
      </w:r>
      <w:r w:rsidR="00A47C28" w:rsidRPr="00C63470">
        <w:rPr>
          <w:color w:val="000000"/>
          <w:spacing w:val="2"/>
          <w:sz w:val="32"/>
          <w:szCs w:val="32"/>
        </w:rPr>
        <w:t>тов, химико-аналитическая лаборатория и другие объекты</w:t>
      </w:r>
      <w:r w:rsidR="006E7358" w:rsidRPr="00C63470">
        <w:rPr>
          <w:color w:val="000000"/>
          <w:spacing w:val="2"/>
          <w:sz w:val="32"/>
          <w:szCs w:val="32"/>
        </w:rPr>
        <w:t>.</w:t>
      </w:r>
      <w:r>
        <w:rPr>
          <w:color w:val="000000"/>
          <w:spacing w:val="2"/>
          <w:sz w:val="32"/>
          <w:szCs w:val="32"/>
          <w:lang w:val="kk-KZ"/>
        </w:rPr>
        <w:t xml:space="preserve"> </w:t>
      </w:r>
      <w:r w:rsidR="006E7358" w:rsidRPr="00C63470">
        <w:rPr>
          <w:color w:val="000000"/>
          <w:spacing w:val="2"/>
          <w:sz w:val="32"/>
          <w:szCs w:val="32"/>
        </w:rPr>
        <w:t xml:space="preserve">В данное время представлен пакет документов на кредитование </w:t>
      </w:r>
      <w:r w:rsidR="00A47C28" w:rsidRPr="00C63470">
        <w:rPr>
          <w:color w:val="000000"/>
          <w:spacing w:val="2"/>
          <w:sz w:val="32"/>
          <w:szCs w:val="32"/>
        </w:rPr>
        <w:t xml:space="preserve">через </w:t>
      </w:r>
      <w:r w:rsidR="006E7358" w:rsidRPr="00C63470">
        <w:rPr>
          <w:color w:val="000000"/>
          <w:spacing w:val="2"/>
          <w:sz w:val="32"/>
          <w:szCs w:val="32"/>
        </w:rPr>
        <w:t>Б</w:t>
      </w:r>
      <w:r>
        <w:rPr>
          <w:color w:val="000000"/>
          <w:spacing w:val="2"/>
          <w:sz w:val="32"/>
          <w:szCs w:val="32"/>
          <w:lang w:val="kk-KZ"/>
        </w:rPr>
        <w:t xml:space="preserve">анк развития </w:t>
      </w:r>
      <w:r w:rsidR="006E7358" w:rsidRPr="00C63470">
        <w:rPr>
          <w:color w:val="000000"/>
          <w:spacing w:val="2"/>
          <w:sz w:val="32"/>
          <w:szCs w:val="32"/>
        </w:rPr>
        <w:t>К</w:t>
      </w:r>
      <w:r>
        <w:rPr>
          <w:color w:val="000000"/>
          <w:spacing w:val="2"/>
          <w:sz w:val="32"/>
          <w:szCs w:val="32"/>
          <w:lang w:val="kk-KZ"/>
        </w:rPr>
        <w:t xml:space="preserve">азахстана </w:t>
      </w:r>
      <w:r w:rsidR="006E7358" w:rsidRPr="00C63470">
        <w:rPr>
          <w:color w:val="000000"/>
          <w:spacing w:val="2"/>
          <w:sz w:val="32"/>
          <w:szCs w:val="32"/>
        </w:rPr>
        <w:t xml:space="preserve"> г. </w:t>
      </w:r>
      <w:proofErr w:type="spellStart"/>
      <w:r w:rsidR="006E7358" w:rsidRPr="00C63470">
        <w:rPr>
          <w:color w:val="000000"/>
          <w:spacing w:val="2"/>
          <w:sz w:val="32"/>
          <w:szCs w:val="32"/>
        </w:rPr>
        <w:t>Нур</w:t>
      </w:r>
      <w:proofErr w:type="spellEnd"/>
      <w:r w:rsidR="006E7358" w:rsidRPr="00C63470">
        <w:rPr>
          <w:color w:val="000000"/>
          <w:spacing w:val="2"/>
          <w:sz w:val="32"/>
          <w:szCs w:val="32"/>
        </w:rPr>
        <w:t xml:space="preserve">-Султана на сумму 300,0 </w:t>
      </w:r>
      <w:proofErr w:type="spellStart"/>
      <w:r w:rsidR="006E7358" w:rsidRPr="00C63470">
        <w:rPr>
          <w:color w:val="000000"/>
          <w:spacing w:val="2"/>
          <w:sz w:val="32"/>
          <w:szCs w:val="32"/>
        </w:rPr>
        <w:t>млн</w:t>
      </w:r>
      <w:proofErr w:type="gramStart"/>
      <w:r w:rsidR="006E7358" w:rsidRPr="00C63470">
        <w:rPr>
          <w:color w:val="000000"/>
          <w:spacing w:val="2"/>
          <w:sz w:val="32"/>
          <w:szCs w:val="32"/>
        </w:rPr>
        <w:t>.д</w:t>
      </w:r>
      <w:proofErr w:type="gramEnd"/>
      <w:r w:rsidR="006E7358" w:rsidRPr="00C63470">
        <w:rPr>
          <w:color w:val="000000"/>
          <w:spacing w:val="2"/>
          <w:sz w:val="32"/>
          <w:szCs w:val="32"/>
        </w:rPr>
        <w:t>оллоров</w:t>
      </w:r>
      <w:proofErr w:type="spellEnd"/>
      <w:r w:rsidR="006E7358" w:rsidRPr="00C63470">
        <w:rPr>
          <w:color w:val="000000"/>
          <w:spacing w:val="2"/>
          <w:sz w:val="32"/>
          <w:szCs w:val="32"/>
        </w:rPr>
        <w:t>.</w:t>
      </w:r>
    </w:p>
    <w:p w:rsidR="006E7358" w:rsidRPr="00C63470" w:rsidRDefault="006E7358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</w:rPr>
      </w:pPr>
    </w:p>
    <w:p w:rsidR="00897C8D" w:rsidRDefault="006E7358" w:rsidP="00897C8D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 xml:space="preserve">Кроме этого в районе расположен два крупных месторождения </w:t>
      </w:r>
      <w:r w:rsidR="00A47C28" w:rsidRPr="00C63470">
        <w:rPr>
          <w:color w:val="000000"/>
          <w:spacing w:val="2"/>
          <w:sz w:val="32"/>
          <w:szCs w:val="32"/>
        </w:rPr>
        <w:t xml:space="preserve">по добычу вольфрамовых руд на месторождении </w:t>
      </w:r>
      <w:proofErr w:type="spellStart"/>
      <w:r w:rsidRPr="00C63470">
        <w:rPr>
          <w:color w:val="000000"/>
          <w:spacing w:val="2"/>
          <w:sz w:val="32"/>
          <w:szCs w:val="32"/>
        </w:rPr>
        <w:t>Аксоран</w:t>
      </w:r>
      <w:proofErr w:type="spellEnd"/>
      <w:r w:rsidRPr="00C63470">
        <w:rPr>
          <w:color w:val="000000"/>
          <w:spacing w:val="2"/>
          <w:sz w:val="32"/>
          <w:szCs w:val="32"/>
        </w:rPr>
        <w:t xml:space="preserve"> и Б</w:t>
      </w:r>
      <w:r w:rsidR="00826ED0" w:rsidRPr="00C63470">
        <w:rPr>
          <w:color w:val="000000"/>
          <w:spacing w:val="2"/>
          <w:sz w:val="32"/>
          <w:szCs w:val="32"/>
        </w:rPr>
        <w:t xml:space="preserve">аян.  По этим двум проектам были </w:t>
      </w:r>
      <w:r w:rsidRPr="00C63470">
        <w:rPr>
          <w:color w:val="000000"/>
          <w:spacing w:val="2"/>
          <w:sz w:val="32"/>
          <w:szCs w:val="32"/>
        </w:rPr>
        <w:t xml:space="preserve"> вопросы по </w:t>
      </w:r>
      <w:r w:rsidR="00A37A33" w:rsidRPr="00C63470">
        <w:rPr>
          <w:color w:val="000000"/>
          <w:spacing w:val="2"/>
          <w:sz w:val="32"/>
          <w:szCs w:val="32"/>
        </w:rPr>
        <w:t>земле</w:t>
      </w:r>
      <w:r w:rsidR="00826ED0" w:rsidRPr="00C63470">
        <w:rPr>
          <w:color w:val="000000"/>
          <w:spacing w:val="2"/>
          <w:sz w:val="32"/>
          <w:szCs w:val="32"/>
        </w:rPr>
        <w:t xml:space="preserve">отведению. В рамках решения этого вопроса были внесены изменения </w:t>
      </w:r>
      <w:r w:rsidR="00FC3F2C">
        <w:rPr>
          <w:color w:val="000000"/>
          <w:spacing w:val="2"/>
          <w:sz w:val="32"/>
          <w:szCs w:val="32"/>
        </w:rPr>
        <w:t xml:space="preserve"> </w:t>
      </w:r>
      <w:r w:rsidR="00826ED0" w:rsidRPr="00C63470">
        <w:rPr>
          <w:color w:val="000000"/>
          <w:spacing w:val="2"/>
          <w:sz w:val="32"/>
          <w:szCs w:val="32"/>
        </w:rPr>
        <w:t>и дополнения в законодательство об «ООПТ» и Земельный кодекс, в части перевода земель ООПТ в земли запаса по решению Правительства РК.</w:t>
      </w:r>
    </w:p>
    <w:p w:rsidR="008E4C59" w:rsidRPr="00897C8D" w:rsidRDefault="00897C8D" w:rsidP="00897C8D">
      <w:pPr>
        <w:tabs>
          <w:tab w:val="left" w:pos="3511"/>
        </w:tabs>
        <w:jc w:val="both"/>
        <w:rPr>
          <w:lang w:eastAsia="ru-RU"/>
        </w:rPr>
      </w:pPr>
      <w:r>
        <w:rPr>
          <w:lang w:eastAsia="ru-RU"/>
        </w:rPr>
        <w:tab/>
      </w:r>
    </w:p>
    <w:p w:rsidR="001C3954" w:rsidRPr="00C63470" w:rsidRDefault="00A37A33" w:rsidP="00897C8D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 xml:space="preserve">В свете реализации послания Президента надеемся на </w:t>
      </w:r>
      <w:proofErr w:type="gramStart"/>
      <w:r w:rsidRPr="00C63470">
        <w:rPr>
          <w:color w:val="000000"/>
          <w:spacing w:val="2"/>
          <w:sz w:val="32"/>
          <w:szCs w:val="32"/>
        </w:rPr>
        <w:t>ускоренное</w:t>
      </w:r>
      <w:proofErr w:type="gramEnd"/>
      <w:r w:rsidRPr="00C63470">
        <w:rPr>
          <w:color w:val="000000"/>
          <w:spacing w:val="2"/>
          <w:sz w:val="32"/>
          <w:szCs w:val="32"/>
        </w:rPr>
        <w:t xml:space="preserve"> решения проблем месторождении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 </w:t>
      </w:r>
      <w:proofErr w:type="spellStart"/>
      <w:r w:rsidR="00D22616" w:rsidRPr="00C63470">
        <w:rPr>
          <w:color w:val="000000"/>
          <w:spacing w:val="2"/>
          <w:sz w:val="32"/>
          <w:szCs w:val="32"/>
        </w:rPr>
        <w:t>Аксоран</w:t>
      </w:r>
      <w:proofErr w:type="spellEnd"/>
      <w:r w:rsidR="00D22616" w:rsidRPr="00C63470">
        <w:rPr>
          <w:color w:val="000000"/>
          <w:spacing w:val="2"/>
          <w:sz w:val="32"/>
          <w:szCs w:val="32"/>
        </w:rPr>
        <w:t xml:space="preserve"> и Баян</w:t>
      </w:r>
      <w:r w:rsidRPr="00C63470">
        <w:rPr>
          <w:color w:val="000000"/>
          <w:spacing w:val="2"/>
          <w:sz w:val="32"/>
          <w:szCs w:val="32"/>
        </w:rPr>
        <w:t xml:space="preserve">. </w:t>
      </w:r>
    </w:p>
    <w:p w:rsidR="00A37A33" w:rsidRPr="00C63470" w:rsidRDefault="008E4C59" w:rsidP="00897C8D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>В П</w:t>
      </w:r>
      <w:r w:rsidR="00A37A33" w:rsidRPr="00C63470">
        <w:rPr>
          <w:color w:val="000000"/>
          <w:spacing w:val="2"/>
          <w:sz w:val="32"/>
          <w:szCs w:val="32"/>
        </w:rPr>
        <w:t>ослании было отмечено, что банки второго уровня не вкладывают в небольшие проекты, особенно если эти пр</w:t>
      </w:r>
      <w:r w:rsidR="00D22616" w:rsidRPr="00C63470">
        <w:rPr>
          <w:color w:val="000000"/>
          <w:spacing w:val="2"/>
          <w:sz w:val="32"/>
          <w:szCs w:val="32"/>
        </w:rPr>
        <w:t>о</w:t>
      </w:r>
      <w:r w:rsidR="00A37A33" w:rsidRPr="00C63470">
        <w:rPr>
          <w:color w:val="000000"/>
          <w:spacing w:val="2"/>
          <w:sz w:val="32"/>
          <w:szCs w:val="32"/>
        </w:rPr>
        <w:t xml:space="preserve">екты на селе. </w:t>
      </w:r>
    </w:p>
    <w:p w:rsidR="00A37A33" w:rsidRPr="00C63470" w:rsidRDefault="00A37A33" w:rsidP="00897C8D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lastRenderedPageBreak/>
        <w:t>В решении данного гл</w:t>
      </w:r>
      <w:r w:rsidR="00897C8D">
        <w:rPr>
          <w:color w:val="000000"/>
          <w:spacing w:val="2"/>
          <w:sz w:val="32"/>
          <w:szCs w:val="32"/>
        </w:rPr>
        <w:t>о</w:t>
      </w:r>
      <w:r w:rsidRPr="00C63470">
        <w:rPr>
          <w:color w:val="000000"/>
          <w:spacing w:val="2"/>
          <w:sz w:val="32"/>
          <w:szCs w:val="32"/>
        </w:rPr>
        <w:t xml:space="preserve">бального вопроса было поручено Национальному банку и Агентству финансового урегулирования </w:t>
      </w:r>
      <w:proofErr w:type="gramStart"/>
      <w:r w:rsidRPr="00C63470">
        <w:rPr>
          <w:color w:val="000000"/>
          <w:spacing w:val="2"/>
          <w:sz w:val="32"/>
          <w:szCs w:val="32"/>
        </w:rPr>
        <w:t>подготовить</w:t>
      </w:r>
      <w:proofErr w:type="gramEnd"/>
      <w:r w:rsidRPr="00C63470">
        <w:rPr>
          <w:color w:val="000000"/>
          <w:spacing w:val="2"/>
          <w:sz w:val="32"/>
          <w:szCs w:val="32"/>
        </w:rPr>
        <w:t xml:space="preserve"> пакет решений по данному вопросу. Было предложено задействовать потенциал </w:t>
      </w:r>
      <w:proofErr w:type="spellStart"/>
      <w:r w:rsidRPr="00C63470">
        <w:rPr>
          <w:color w:val="000000"/>
          <w:spacing w:val="2"/>
          <w:sz w:val="32"/>
          <w:szCs w:val="32"/>
        </w:rPr>
        <w:t>микрофинансовых</w:t>
      </w:r>
      <w:proofErr w:type="spellEnd"/>
      <w:r w:rsidRPr="00C63470">
        <w:rPr>
          <w:color w:val="000000"/>
          <w:spacing w:val="2"/>
          <w:sz w:val="32"/>
          <w:szCs w:val="32"/>
        </w:rPr>
        <w:t xml:space="preserve"> организаций. </w:t>
      </w:r>
      <w:r w:rsidR="0010765D">
        <w:rPr>
          <w:color w:val="000000"/>
          <w:spacing w:val="2"/>
          <w:sz w:val="32"/>
          <w:szCs w:val="32"/>
          <w:lang w:val="kk-KZ"/>
        </w:rPr>
        <w:t>«</w:t>
      </w:r>
      <w:r w:rsidRPr="00C63470">
        <w:rPr>
          <w:color w:val="000000"/>
          <w:spacing w:val="2"/>
          <w:sz w:val="32"/>
          <w:szCs w:val="32"/>
        </w:rPr>
        <w:t>Они работают на местах. Знают кл</w:t>
      </w:r>
      <w:r w:rsidR="008E4C59" w:rsidRPr="00C63470">
        <w:rPr>
          <w:color w:val="000000"/>
          <w:spacing w:val="2"/>
          <w:sz w:val="32"/>
          <w:szCs w:val="32"/>
        </w:rPr>
        <w:t>иентов, их бизнес и возможности»,</w:t>
      </w:r>
      <w:r w:rsidR="00812132">
        <w:rPr>
          <w:color w:val="000000"/>
          <w:spacing w:val="2"/>
          <w:sz w:val="32"/>
          <w:szCs w:val="32"/>
        </w:rPr>
        <w:t xml:space="preserve">  </w:t>
      </w:r>
      <w:r w:rsidR="008E4C59" w:rsidRPr="00C63470">
        <w:rPr>
          <w:color w:val="000000"/>
          <w:spacing w:val="2"/>
          <w:sz w:val="32"/>
          <w:szCs w:val="32"/>
        </w:rPr>
        <w:t>-</w:t>
      </w:r>
      <w:r w:rsidR="00812132">
        <w:rPr>
          <w:color w:val="000000"/>
          <w:spacing w:val="2"/>
          <w:sz w:val="32"/>
          <w:szCs w:val="32"/>
        </w:rPr>
        <w:t xml:space="preserve"> </w:t>
      </w:r>
      <w:r w:rsidR="008E4C59" w:rsidRPr="00C63470">
        <w:rPr>
          <w:color w:val="000000"/>
          <w:spacing w:val="2"/>
          <w:sz w:val="32"/>
          <w:szCs w:val="32"/>
        </w:rPr>
        <w:t>было отмечено в Послании.</w:t>
      </w:r>
    </w:p>
    <w:p w:rsidR="00C154C0" w:rsidRPr="00C63470" w:rsidRDefault="00A37A33" w:rsidP="00812132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>По Айыртаускому району составлен экономическая карта района</w:t>
      </w:r>
      <w:r w:rsidR="00F14095" w:rsidRPr="00C63470">
        <w:rPr>
          <w:color w:val="000000"/>
          <w:spacing w:val="2"/>
          <w:sz w:val="32"/>
          <w:szCs w:val="32"/>
        </w:rPr>
        <w:t xml:space="preserve"> до 2</w:t>
      </w:r>
      <w:r w:rsidR="00812132">
        <w:rPr>
          <w:color w:val="000000"/>
          <w:spacing w:val="2"/>
          <w:sz w:val="32"/>
          <w:szCs w:val="32"/>
        </w:rPr>
        <w:t>025 года</w:t>
      </w:r>
      <w:r w:rsidR="0010765D">
        <w:rPr>
          <w:color w:val="000000"/>
          <w:spacing w:val="2"/>
          <w:sz w:val="32"/>
          <w:szCs w:val="32"/>
        </w:rPr>
        <w:t xml:space="preserve">, где </w:t>
      </w:r>
      <w:proofErr w:type="gramStart"/>
      <w:r w:rsidR="0010765D">
        <w:rPr>
          <w:color w:val="000000"/>
          <w:spacing w:val="2"/>
          <w:sz w:val="32"/>
          <w:szCs w:val="32"/>
        </w:rPr>
        <w:t>определены</w:t>
      </w:r>
      <w:proofErr w:type="gramEnd"/>
      <w:r w:rsidR="0010765D">
        <w:rPr>
          <w:color w:val="000000"/>
          <w:spacing w:val="2"/>
          <w:sz w:val="32"/>
          <w:szCs w:val="32"/>
        </w:rPr>
        <w:t xml:space="preserve"> 87</w:t>
      </w:r>
      <w:r w:rsidRPr="00C63470">
        <w:rPr>
          <w:color w:val="000000"/>
          <w:spacing w:val="2"/>
          <w:sz w:val="32"/>
          <w:szCs w:val="32"/>
        </w:rPr>
        <w:t xml:space="preserve"> проектов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>, в том числе</w:t>
      </w:r>
      <w:r w:rsidR="00C154C0" w:rsidRPr="00C63470">
        <w:rPr>
          <w:color w:val="000000"/>
          <w:spacing w:val="2"/>
          <w:sz w:val="32"/>
          <w:szCs w:val="32"/>
        </w:rPr>
        <w:t>:</w:t>
      </w:r>
    </w:p>
    <w:p w:rsidR="00C154C0" w:rsidRPr="00C63470" w:rsidRDefault="00C154C0" w:rsidP="00812132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</w:rPr>
      </w:pPr>
      <w:r w:rsidRPr="00C63470">
        <w:rPr>
          <w:color w:val="000000"/>
          <w:spacing w:val="2"/>
          <w:sz w:val="32"/>
          <w:szCs w:val="32"/>
        </w:rPr>
        <w:t xml:space="preserve">-открытие 6 гостиниц, 10 магазинов, 2 СТО, 2 АЗС, 3 придорожного сервиса, </w:t>
      </w:r>
      <w:r w:rsidR="0049620A" w:rsidRPr="00C63470">
        <w:rPr>
          <w:color w:val="000000"/>
          <w:spacing w:val="2"/>
          <w:sz w:val="32"/>
          <w:szCs w:val="32"/>
        </w:rPr>
        <w:t>2 цеха по переработк</w:t>
      </w:r>
      <w:r w:rsidR="0010765D">
        <w:rPr>
          <w:color w:val="000000"/>
          <w:spacing w:val="2"/>
          <w:sz w:val="32"/>
          <w:szCs w:val="32"/>
        </w:rPr>
        <w:t>е молока и производства сыра, 13</w:t>
      </w:r>
      <w:r w:rsidR="0049620A" w:rsidRPr="00C63470">
        <w:rPr>
          <w:color w:val="000000"/>
          <w:spacing w:val="2"/>
          <w:sz w:val="32"/>
          <w:szCs w:val="32"/>
        </w:rPr>
        <w:t xml:space="preserve"> объектов туризма и другие проекты.</w:t>
      </w:r>
    </w:p>
    <w:p w:rsidR="005163B0" w:rsidRPr="00C63470" w:rsidRDefault="008E4C59" w:rsidP="00812132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  <w:lang w:val="kk-KZ"/>
        </w:rPr>
      </w:pPr>
      <w:r w:rsidRPr="00C63470">
        <w:rPr>
          <w:color w:val="000000"/>
          <w:spacing w:val="2"/>
          <w:sz w:val="32"/>
          <w:szCs w:val="32"/>
        </w:rPr>
        <w:t>Мы очень</w:t>
      </w:r>
      <w:r w:rsidR="00812132">
        <w:rPr>
          <w:color w:val="000000"/>
          <w:spacing w:val="2"/>
          <w:sz w:val="32"/>
          <w:szCs w:val="32"/>
        </w:rPr>
        <w:t xml:space="preserve"> надеемся</w:t>
      </w:r>
      <w:r w:rsidRPr="00C63470">
        <w:rPr>
          <w:color w:val="000000"/>
          <w:spacing w:val="2"/>
          <w:sz w:val="32"/>
          <w:szCs w:val="32"/>
        </w:rPr>
        <w:t>,</w:t>
      </w:r>
      <w:r w:rsidR="00C154C0" w:rsidRPr="00C63470">
        <w:rPr>
          <w:color w:val="000000"/>
          <w:spacing w:val="2"/>
          <w:sz w:val="32"/>
          <w:szCs w:val="32"/>
        </w:rPr>
        <w:t xml:space="preserve"> что банки второго уровня 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и </w:t>
      </w:r>
      <w:r w:rsidRPr="00C63470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C63470">
        <w:rPr>
          <w:color w:val="000000"/>
          <w:spacing w:val="2"/>
          <w:sz w:val="32"/>
          <w:szCs w:val="32"/>
        </w:rPr>
        <w:t>микрокредитные</w:t>
      </w:r>
      <w:proofErr w:type="spellEnd"/>
      <w:r w:rsidRPr="00C63470">
        <w:rPr>
          <w:color w:val="000000"/>
          <w:spacing w:val="2"/>
          <w:sz w:val="32"/>
          <w:szCs w:val="32"/>
        </w:rPr>
        <w:t xml:space="preserve"> организации пойдут </w:t>
      </w:r>
      <w:proofErr w:type="gramStart"/>
      <w:r w:rsidRPr="00C63470">
        <w:rPr>
          <w:color w:val="000000"/>
          <w:spacing w:val="2"/>
          <w:sz w:val="32"/>
          <w:szCs w:val="32"/>
        </w:rPr>
        <w:t>на встречу</w:t>
      </w:r>
      <w:proofErr w:type="gramEnd"/>
      <w:r w:rsidRPr="00C63470">
        <w:rPr>
          <w:color w:val="000000"/>
          <w:spacing w:val="2"/>
          <w:sz w:val="32"/>
          <w:szCs w:val="32"/>
        </w:rPr>
        <w:t xml:space="preserve"> проектам предпринимательства</w:t>
      </w:r>
      <w:r w:rsidR="00D22616" w:rsidRPr="00C63470">
        <w:rPr>
          <w:color w:val="000000"/>
          <w:spacing w:val="2"/>
          <w:sz w:val="32"/>
          <w:szCs w:val="32"/>
        </w:rPr>
        <w:t xml:space="preserve"> на селе</w:t>
      </w:r>
      <w:r w:rsidR="00C154C0" w:rsidRPr="00C63470">
        <w:rPr>
          <w:color w:val="000000"/>
          <w:spacing w:val="2"/>
          <w:sz w:val="32"/>
          <w:szCs w:val="32"/>
        </w:rPr>
        <w:t xml:space="preserve"> и п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 xml:space="preserve">рофинансируют </w:t>
      </w:r>
      <w:r w:rsidR="00D22616" w:rsidRPr="00C63470">
        <w:rPr>
          <w:color w:val="000000"/>
          <w:spacing w:val="2"/>
          <w:sz w:val="32"/>
          <w:szCs w:val="32"/>
        </w:rPr>
        <w:t xml:space="preserve"> их </w:t>
      </w:r>
      <w:r w:rsidR="00C154C0" w:rsidRPr="00C63470">
        <w:rPr>
          <w:color w:val="000000"/>
          <w:spacing w:val="2"/>
          <w:sz w:val="32"/>
          <w:szCs w:val="32"/>
        </w:rPr>
        <w:t xml:space="preserve"> </w:t>
      </w:r>
      <w:r w:rsidR="00C154C0" w:rsidRPr="00C63470">
        <w:rPr>
          <w:color w:val="000000"/>
          <w:spacing w:val="2"/>
          <w:sz w:val="32"/>
          <w:szCs w:val="32"/>
          <w:lang w:val="kk-KZ"/>
        </w:rPr>
        <w:t>проекты</w:t>
      </w:r>
      <w:r w:rsidRPr="00C63470">
        <w:rPr>
          <w:color w:val="000000"/>
          <w:spacing w:val="2"/>
          <w:sz w:val="32"/>
          <w:szCs w:val="32"/>
        </w:rPr>
        <w:t>.</w:t>
      </w:r>
    </w:p>
    <w:p w:rsidR="0049620A" w:rsidRPr="00C63470" w:rsidRDefault="0049620A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  <w:lang w:val="kk-KZ"/>
        </w:rPr>
      </w:pPr>
    </w:p>
    <w:p w:rsidR="00951839" w:rsidRPr="00C63470" w:rsidRDefault="0056379E" w:rsidP="00812132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color w:val="000000"/>
          <w:spacing w:val="2"/>
          <w:sz w:val="32"/>
          <w:szCs w:val="32"/>
          <w:lang w:val="kk-KZ"/>
        </w:rPr>
      </w:pPr>
      <w:r w:rsidRPr="00C63470">
        <w:rPr>
          <w:color w:val="000000"/>
          <w:spacing w:val="2"/>
          <w:sz w:val="32"/>
          <w:szCs w:val="32"/>
          <w:lang w:val="kk-KZ"/>
        </w:rPr>
        <w:t>Президент Қа</w:t>
      </w:r>
      <w:r w:rsidR="008E4C59" w:rsidRPr="00C63470">
        <w:rPr>
          <w:color w:val="000000"/>
          <w:spacing w:val="2"/>
          <w:sz w:val="32"/>
          <w:szCs w:val="32"/>
          <w:lang w:val="kk-KZ"/>
        </w:rPr>
        <w:t>сым-Жомарт Кемелұлы Тоқаевтың Ж</w:t>
      </w:r>
      <w:r w:rsidR="0049620A" w:rsidRPr="00C63470">
        <w:rPr>
          <w:color w:val="000000"/>
          <w:spacing w:val="2"/>
          <w:sz w:val="32"/>
          <w:szCs w:val="32"/>
          <w:lang w:val="kk-KZ"/>
        </w:rPr>
        <w:t xml:space="preserve">олдауы Еліміздің болашағына бағдаршам бола  отырып, </w:t>
      </w:r>
      <w:r w:rsidR="00D22616" w:rsidRPr="00C63470">
        <w:rPr>
          <w:color w:val="000000"/>
          <w:spacing w:val="2"/>
          <w:sz w:val="32"/>
          <w:szCs w:val="32"/>
          <w:lang w:val="kk-KZ"/>
        </w:rPr>
        <w:t xml:space="preserve"> </w:t>
      </w:r>
      <w:r w:rsidR="0049620A" w:rsidRPr="00C63470">
        <w:rPr>
          <w:color w:val="000000"/>
          <w:spacing w:val="2"/>
          <w:sz w:val="32"/>
          <w:szCs w:val="32"/>
          <w:lang w:val="kk-KZ"/>
        </w:rPr>
        <w:t>үлкен жетістіктерге жетелейтініне үлкен сенім артамыз</w:t>
      </w:r>
      <w:r w:rsidR="00D22616" w:rsidRPr="00C63470">
        <w:rPr>
          <w:color w:val="000000"/>
          <w:spacing w:val="2"/>
          <w:sz w:val="32"/>
          <w:szCs w:val="32"/>
          <w:lang w:val="kk-KZ"/>
        </w:rPr>
        <w:t>.</w:t>
      </w:r>
    </w:p>
    <w:p w:rsidR="00951839" w:rsidRPr="00C63470" w:rsidRDefault="00951839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color w:val="000000"/>
          <w:spacing w:val="2"/>
          <w:sz w:val="32"/>
          <w:szCs w:val="32"/>
          <w:lang w:val="kk-KZ"/>
        </w:rPr>
      </w:pPr>
    </w:p>
    <w:p w:rsidR="00951839" w:rsidRPr="00C63470" w:rsidRDefault="00951839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  <w:lang w:val="kk-KZ"/>
        </w:rPr>
      </w:pPr>
    </w:p>
    <w:p w:rsidR="00951839" w:rsidRPr="00C63470" w:rsidRDefault="00951839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  <w:lang w:val="kk-KZ"/>
        </w:rPr>
      </w:pPr>
    </w:p>
    <w:p w:rsidR="00951839" w:rsidRPr="00C63470" w:rsidRDefault="00951839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  <w:lang w:val="kk-KZ"/>
        </w:rPr>
      </w:pPr>
    </w:p>
    <w:p w:rsidR="00951839" w:rsidRPr="00C63470" w:rsidRDefault="00951839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  <w:lang w:val="kk-KZ"/>
        </w:rPr>
      </w:pPr>
    </w:p>
    <w:p w:rsidR="00951839" w:rsidRPr="00C63470" w:rsidRDefault="00951839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  <w:lang w:val="kk-KZ"/>
        </w:rPr>
      </w:pPr>
    </w:p>
    <w:p w:rsidR="00951839" w:rsidRPr="00C63470" w:rsidRDefault="00951839" w:rsidP="001C395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32"/>
          <w:szCs w:val="32"/>
          <w:lang w:val="kk-KZ"/>
        </w:rPr>
      </w:pPr>
    </w:p>
    <w:p w:rsidR="00A17DE2" w:rsidRPr="00C63470" w:rsidRDefault="00A17DE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17DE2" w:rsidRPr="00C63470" w:rsidSect="0075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7C6"/>
    <w:rsid w:val="00050B04"/>
    <w:rsid w:val="000C5AC2"/>
    <w:rsid w:val="00106C12"/>
    <w:rsid w:val="0010765D"/>
    <w:rsid w:val="001429E0"/>
    <w:rsid w:val="001C3954"/>
    <w:rsid w:val="00257C7B"/>
    <w:rsid w:val="00280259"/>
    <w:rsid w:val="002D17C6"/>
    <w:rsid w:val="00353C96"/>
    <w:rsid w:val="003C5297"/>
    <w:rsid w:val="00412A33"/>
    <w:rsid w:val="004422CA"/>
    <w:rsid w:val="0049620A"/>
    <w:rsid w:val="004A1DD6"/>
    <w:rsid w:val="004C36F8"/>
    <w:rsid w:val="005163B0"/>
    <w:rsid w:val="0056379E"/>
    <w:rsid w:val="0056509D"/>
    <w:rsid w:val="00632C27"/>
    <w:rsid w:val="006E7358"/>
    <w:rsid w:val="0075470F"/>
    <w:rsid w:val="00755872"/>
    <w:rsid w:val="00773CA5"/>
    <w:rsid w:val="007F2793"/>
    <w:rsid w:val="00812132"/>
    <w:rsid w:val="00826ED0"/>
    <w:rsid w:val="00897C8D"/>
    <w:rsid w:val="008E4C59"/>
    <w:rsid w:val="00951839"/>
    <w:rsid w:val="00957650"/>
    <w:rsid w:val="009B22A0"/>
    <w:rsid w:val="009B6893"/>
    <w:rsid w:val="009D6A34"/>
    <w:rsid w:val="00A17DE2"/>
    <w:rsid w:val="00A37A33"/>
    <w:rsid w:val="00A47C28"/>
    <w:rsid w:val="00B01007"/>
    <w:rsid w:val="00B16F43"/>
    <w:rsid w:val="00C154C0"/>
    <w:rsid w:val="00C63470"/>
    <w:rsid w:val="00D22616"/>
    <w:rsid w:val="00D2757D"/>
    <w:rsid w:val="00ED4C6F"/>
    <w:rsid w:val="00EE49BC"/>
    <w:rsid w:val="00F14095"/>
    <w:rsid w:val="00FC12AB"/>
    <w:rsid w:val="00FC3F2C"/>
    <w:rsid w:val="00FE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2021-09-10T05:59:00Z</cp:lastPrinted>
  <dcterms:created xsi:type="dcterms:W3CDTF">2021-09-08T05:59:00Z</dcterms:created>
  <dcterms:modified xsi:type="dcterms:W3CDTF">2021-09-17T10:52:00Z</dcterms:modified>
</cp:coreProperties>
</file>